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108" w:rsidRPr="009160AE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3EB81AD" wp14:editId="7CDA6A5D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СОВЕТ ДЕПУТАТОВ КАРГАТСКОГО РАЙОНА</w:t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НОВОСИБИРСКОЙ ОБЛАСТИ</w:t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четвертого созыва</w:t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РЕШЕНИЕ</w:t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(</w:t>
      </w:r>
      <w:r w:rsidR="00AB0C07"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двадцать шестой внеочередной </w:t>
      </w: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сесси</w:t>
      </w:r>
      <w:r w:rsidR="00AB0C07"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</w:t>
      </w:r>
      <w:r w:rsidRPr="00AB0C0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)</w:t>
      </w:r>
    </w:p>
    <w:p w:rsidR="00E36108" w:rsidRPr="00AB0C07" w:rsidRDefault="00E36108" w:rsidP="009160AE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B0C07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8B4DF2" w:rsidRPr="00AB0C07" w:rsidRDefault="00AB0C07" w:rsidP="009160AE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 xml:space="preserve">От 26 ноября </w:t>
      </w:r>
      <w:r w:rsidR="002B6095" w:rsidRPr="00AB0C07">
        <w:rPr>
          <w:rFonts w:ascii="Times New Roman" w:hAnsi="Times New Roman" w:cs="Times New Roman"/>
          <w:sz w:val="26"/>
          <w:szCs w:val="26"/>
        </w:rPr>
        <w:t xml:space="preserve">2024                                       </w:t>
      </w:r>
      <w:r w:rsidRPr="00AB0C07">
        <w:rPr>
          <w:rFonts w:ascii="Times New Roman" w:hAnsi="Times New Roman" w:cs="Times New Roman"/>
          <w:sz w:val="26"/>
          <w:szCs w:val="26"/>
        </w:rPr>
        <w:t xml:space="preserve">                                          № 256</w:t>
      </w:r>
    </w:p>
    <w:p w:rsidR="008B4DF2" w:rsidRPr="00AB0C07" w:rsidRDefault="008B4DF2" w:rsidP="00AB0C07">
      <w:pPr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0C07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Положение «Об оплате </w:t>
      </w:r>
      <w:r w:rsidR="002B25EF" w:rsidRPr="00AB0C07">
        <w:rPr>
          <w:rFonts w:ascii="Times New Roman" w:hAnsi="Times New Roman" w:cs="Times New Roman"/>
          <w:b/>
          <w:sz w:val="26"/>
          <w:szCs w:val="26"/>
        </w:rPr>
        <w:t>т</w:t>
      </w:r>
      <w:r w:rsidRPr="00AB0C07">
        <w:rPr>
          <w:rFonts w:ascii="Times New Roman" w:hAnsi="Times New Roman" w:cs="Times New Roman"/>
          <w:b/>
          <w:sz w:val="26"/>
          <w:szCs w:val="26"/>
        </w:rPr>
        <w:t>руда выборных должностных лиц, осуществляющих свои полномочия на постоянной основе, муниципальных служащих в органах местного самоуправления Каргатского района Новосибирской области», утвержденное решением сессии от 30.03.2017 №109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 xml:space="preserve">В соответствие с постановлением Губернатора Новосибирской области от </w:t>
      </w:r>
      <w:r w:rsidR="00244882" w:rsidRPr="00AB0C07">
        <w:rPr>
          <w:rFonts w:ascii="Times New Roman" w:hAnsi="Times New Roman" w:cs="Times New Roman"/>
          <w:sz w:val="26"/>
          <w:szCs w:val="26"/>
        </w:rPr>
        <w:t>06</w:t>
      </w:r>
      <w:r w:rsidRPr="00AB0C07">
        <w:rPr>
          <w:rFonts w:ascii="Times New Roman" w:hAnsi="Times New Roman" w:cs="Times New Roman"/>
          <w:sz w:val="26"/>
          <w:szCs w:val="26"/>
        </w:rPr>
        <w:t>.</w:t>
      </w:r>
      <w:r w:rsidR="0097134C" w:rsidRPr="00AB0C07">
        <w:rPr>
          <w:rFonts w:ascii="Times New Roman" w:hAnsi="Times New Roman" w:cs="Times New Roman"/>
          <w:sz w:val="26"/>
          <w:szCs w:val="26"/>
        </w:rPr>
        <w:t>1</w:t>
      </w:r>
      <w:r w:rsidR="00244882" w:rsidRPr="00AB0C07">
        <w:rPr>
          <w:rFonts w:ascii="Times New Roman" w:hAnsi="Times New Roman" w:cs="Times New Roman"/>
          <w:sz w:val="26"/>
          <w:szCs w:val="26"/>
        </w:rPr>
        <w:t>1</w:t>
      </w:r>
      <w:r w:rsidRPr="00AB0C07">
        <w:rPr>
          <w:rFonts w:ascii="Times New Roman" w:hAnsi="Times New Roman" w:cs="Times New Roman"/>
          <w:sz w:val="26"/>
          <w:szCs w:val="26"/>
        </w:rPr>
        <w:t>.202</w:t>
      </w:r>
      <w:r w:rsidR="00244882" w:rsidRPr="00AB0C07">
        <w:rPr>
          <w:rFonts w:ascii="Times New Roman" w:hAnsi="Times New Roman" w:cs="Times New Roman"/>
          <w:sz w:val="26"/>
          <w:szCs w:val="26"/>
        </w:rPr>
        <w:t>4</w:t>
      </w:r>
      <w:r w:rsidRPr="00AB0C07">
        <w:rPr>
          <w:rFonts w:ascii="Times New Roman" w:hAnsi="Times New Roman" w:cs="Times New Roman"/>
          <w:sz w:val="26"/>
          <w:szCs w:val="26"/>
        </w:rPr>
        <w:t xml:space="preserve"> №</w:t>
      </w:r>
      <w:r w:rsidR="00244882" w:rsidRPr="00AB0C07">
        <w:rPr>
          <w:rFonts w:ascii="Times New Roman" w:hAnsi="Times New Roman" w:cs="Times New Roman"/>
          <w:sz w:val="26"/>
          <w:szCs w:val="26"/>
        </w:rPr>
        <w:t>202</w:t>
      </w:r>
      <w:r w:rsidRPr="00AB0C07">
        <w:rPr>
          <w:rFonts w:ascii="Times New Roman" w:hAnsi="Times New Roman" w:cs="Times New Roman"/>
          <w:sz w:val="26"/>
          <w:szCs w:val="26"/>
        </w:rPr>
        <w:t xml:space="preserve"> ДСП «О совершенствовании оплаты труда государственных служащих и работников, замещающих должности, не являющихся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 с 1 </w:t>
      </w:r>
      <w:r w:rsidR="00244882" w:rsidRPr="00AB0C07">
        <w:rPr>
          <w:rFonts w:ascii="Times New Roman" w:hAnsi="Times New Roman" w:cs="Times New Roman"/>
          <w:sz w:val="26"/>
          <w:szCs w:val="26"/>
        </w:rPr>
        <w:t>ноября</w:t>
      </w:r>
      <w:r w:rsidRPr="00AB0C07">
        <w:rPr>
          <w:rFonts w:ascii="Times New Roman" w:hAnsi="Times New Roman" w:cs="Times New Roman"/>
          <w:sz w:val="26"/>
          <w:szCs w:val="26"/>
        </w:rPr>
        <w:t xml:space="preserve"> 202</w:t>
      </w:r>
      <w:r w:rsidR="00244882" w:rsidRPr="00AB0C07">
        <w:rPr>
          <w:rFonts w:ascii="Times New Roman" w:hAnsi="Times New Roman" w:cs="Times New Roman"/>
          <w:sz w:val="26"/>
          <w:szCs w:val="26"/>
        </w:rPr>
        <w:t>4</w:t>
      </w:r>
      <w:r w:rsidRPr="00AB0C07">
        <w:rPr>
          <w:rFonts w:ascii="Times New Roman" w:hAnsi="Times New Roman" w:cs="Times New Roman"/>
          <w:sz w:val="26"/>
          <w:szCs w:val="26"/>
        </w:rPr>
        <w:t xml:space="preserve"> года повышены размеры должностных окладов и окладов на классный чин государственных гражда</w:t>
      </w:r>
      <w:r w:rsidR="009160AE" w:rsidRPr="00AB0C07">
        <w:rPr>
          <w:rFonts w:ascii="Times New Roman" w:hAnsi="Times New Roman" w:cs="Times New Roman"/>
          <w:sz w:val="26"/>
          <w:szCs w:val="26"/>
        </w:rPr>
        <w:t>нских служащих Новосибирской области</w:t>
      </w:r>
      <w:r w:rsidRPr="00AB0C07">
        <w:rPr>
          <w:rFonts w:ascii="Times New Roman" w:hAnsi="Times New Roman" w:cs="Times New Roman"/>
          <w:sz w:val="26"/>
          <w:szCs w:val="26"/>
        </w:rPr>
        <w:t>.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Согласно пункту 3 постановления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</w:t>
      </w:r>
      <w:r w:rsidR="009160AE" w:rsidRPr="00AB0C07">
        <w:rPr>
          <w:rFonts w:ascii="Times New Roman" w:hAnsi="Times New Roman" w:cs="Times New Roman"/>
          <w:sz w:val="26"/>
          <w:szCs w:val="26"/>
        </w:rPr>
        <w:t>и</w:t>
      </w:r>
      <w:r w:rsidRPr="00AB0C07">
        <w:rPr>
          <w:rFonts w:ascii="Times New Roman" w:hAnsi="Times New Roman" w:cs="Times New Roman"/>
          <w:sz w:val="26"/>
          <w:szCs w:val="26"/>
        </w:rPr>
        <w:t xml:space="preserve"> полномочия на постоянной основе, муниципальных служащих (или) содержание органов местного самоуправления муниципальных образований Новосибирской области» (далее - постановление) нормативы формировании расходов индексируется (увеличиваются) на коэффициент индексации (увеличения) окладов денежного содержания государственных гражданских служащих Новосибирской области. Учитывая данную норму, на основании Устава Каргатского района Новосибирско</w:t>
      </w:r>
      <w:r w:rsidR="009160AE" w:rsidRPr="00AB0C07">
        <w:rPr>
          <w:rFonts w:ascii="Times New Roman" w:hAnsi="Times New Roman" w:cs="Times New Roman"/>
          <w:sz w:val="26"/>
          <w:szCs w:val="26"/>
        </w:rPr>
        <w:t>й области, Совет депутатов Карга</w:t>
      </w:r>
      <w:r w:rsidRPr="00AB0C07">
        <w:rPr>
          <w:rFonts w:ascii="Times New Roman" w:hAnsi="Times New Roman" w:cs="Times New Roman"/>
          <w:sz w:val="26"/>
          <w:szCs w:val="26"/>
        </w:rPr>
        <w:t>тского района Новосибирской области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РЕШИЛ: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 xml:space="preserve">l. Внести в приложение 1 Положения «Об оплате труда выборных должностных лиц, осуществляющих свои полномочии на постоянной основе, муниципальных служащих в органах местного самоуправления </w:t>
      </w:r>
      <w:r w:rsidR="00AB0C07" w:rsidRPr="00AB0C07">
        <w:rPr>
          <w:rFonts w:ascii="Times New Roman" w:hAnsi="Times New Roman" w:cs="Times New Roman"/>
          <w:sz w:val="26"/>
          <w:szCs w:val="26"/>
        </w:rPr>
        <w:t>Каргатского района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Новосибирской области» утвержденное решением сессии от 30.03.2017 № 109 следующие изменения: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lastRenderedPageBreak/>
        <w:t>1.1. В пункте 2.2. статьи 2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 1.1.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3950</w:t>
      </w:r>
      <w:r w:rsidR="006F0226" w:rsidRPr="00AB0C07">
        <w:rPr>
          <w:rFonts w:ascii="Times New Roman" w:hAnsi="Times New Roman" w:cs="Times New Roman"/>
          <w:sz w:val="26"/>
          <w:szCs w:val="26"/>
        </w:rPr>
        <w:t>» заменит</w:t>
      </w:r>
      <w:r w:rsidRPr="00AB0C07">
        <w:rPr>
          <w:rFonts w:ascii="Times New Roman" w:hAnsi="Times New Roman" w:cs="Times New Roman"/>
          <w:sz w:val="26"/>
          <w:szCs w:val="26"/>
        </w:rPr>
        <w:t>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4590</w:t>
      </w:r>
      <w:r w:rsidRPr="00AB0C07">
        <w:rPr>
          <w:rFonts w:ascii="Times New Roman" w:hAnsi="Times New Roman" w:cs="Times New Roman"/>
          <w:sz w:val="26"/>
          <w:szCs w:val="26"/>
        </w:rPr>
        <w:t>»;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1.1.2. По строке «Глава» в столбце «Денежное содержание»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41475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48194</w:t>
      </w:r>
      <w:r w:rsidRPr="00AB0C07">
        <w:rPr>
          <w:rFonts w:ascii="Times New Roman" w:hAnsi="Times New Roman" w:cs="Times New Roman"/>
          <w:sz w:val="26"/>
          <w:szCs w:val="26"/>
        </w:rPr>
        <w:t>»: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1.1.3. По строке «Председатель Совета депутатов» в столбце «Денежное содержание»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37238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43376</w:t>
      </w:r>
      <w:r w:rsidRPr="00AB0C07">
        <w:rPr>
          <w:rFonts w:ascii="Times New Roman" w:hAnsi="Times New Roman" w:cs="Times New Roman"/>
          <w:sz w:val="26"/>
          <w:szCs w:val="26"/>
        </w:rPr>
        <w:t>»;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1.1.4. По строке «Председатель контрольно-счетного органа» в столбце «Денежное содержание»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33575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39015</w:t>
      </w:r>
      <w:r w:rsidRPr="00AB0C07">
        <w:rPr>
          <w:rFonts w:ascii="Times New Roman" w:hAnsi="Times New Roman" w:cs="Times New Roman"/>
          <w:sz w:val="26"/>
          <w:szCs w:val="26"/>
        </w:rPr>
        <w:t>»;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 1.5. По строке «Аудитор контрольно-счетного органа» в столбце «Денежное содержание»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20343</w:t>
      </w:r>
      <w:r w:rsidRPr="00AB0C07">
        <w:rPr>
          <w:rFonts w:ascii="Times New Roman" w:hAnsi="Times New Roman" w:cs="Times New Roman"/>
          <w:sz w:val="26"/>
          <w:szCs w:val="26"/>
        </w:rPr>
        <w:t>» заменит</w:t>
      </w:r>
      <w:r w:rsidR="006F0226" w:rsidRPr="00AB0C07">
        <w:rPr>
          <w:rFonts w:ascii="Times New Roman" w:hAnsi="Times New Roman" w:cs="Times New Roman"/>
          <w:sz w:val="26"/>
          <w:szCs w:val="26"/>
        </w:rPr>
        <w:t>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23639</w:t>
      </w:r>
      <w:r w:rsidRPr="00AB0C07">
        <w:rPr>
          <w:rFonts w:ascii="Times New Roman" w:hAnsi="Times New Roman" w:cs="Times New Roman"/>
          <w:sz w:val="26"/>
          <w:szCs w:val="26"/>
        </w:rPr>
        <w:t>».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1.2</w:t>
      </w:r>
      <w:r w:rsidR="00E36108" w:rsidRPr="00AB0C07">
        <w:rPr>
          <w:rFonts w:ascii="Times New Roman" w:hAnsi="Times New Roman" w:cs="Times New Roman"/>
          <w:sz w:val="26"/>
          <w:szCs w:val="26"/>
        </w:rPr>
        <w:t>.</w:t>
      </w:r>
      <w:r w:rsidRPr="00AB0C07">
        <w:rPr>
          <w:rFonts w:ascii="Times New Roman" w:hAnsi="Times New Roman" w:cs="Times New Roman"/>
          <w:sz w:val="26"/>
          <w:szCs w:val="26"/>
        </w:rPr>
        <w:t xml:space="preserve"> В пункте 3.2. статьи 3: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1.2.1.</w:t>
      </w:r>
      <w:r w:rsidRPr="00AB0C07">
        <w:rPr>
          <w:rFonts w:ascii="Times New Roman" w:hAnsi="Times New Roman" w:cs="Times New Roman"/>
          <w:sz w:val="26"/>
          <w:szCs w:val="26"/>
        </w:rPr>
        <w:tab/>
      </w:r>
      <w:r w:rsidR="00946C27" w:rsidRPr="00AB0C07">
        <w:rPr>
          <w:rFonts w:ascii="Times New Roman" w:hAnsi="Times New Roman" w:cs="Times New Roman"/>
          <w:sz w:val="26"/>
          <w:szCs w:val="26"/>
        </w:rPr>
        <w:t xml:space="preserve">цифру </w:t>
      </w:r>
      <w:r w:rsidR="0097134C" w:rsidRPr="00AB0C07">
        <w:rPr>
          <w:rFonts w:ascii="Times New Roman" w:hAnsi="Times New Roman" w:cs="Times New Roman"/>
          <w:sz w:val="26"/>
          <w:szCs w:val="26"/>
        </w:rPr>
        <w:t>«</w:t>
      </w:r>
      <w:r w:rsidR="00244882" w:rsidRPr="00AB0C07">
        <w:rPr>
          <w:rFonts w:ascii="Times New Roman" w:hAnsi="Times New Roman" w:cs="Times New Roman"/>
          <w:sz w:val="26"/>
          <w:szCs w:val="26"/>
        </w:rPr>
        <w:t>3950</w:t>
      </w:r>
      <w:r w:rsidR="0097134C"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4590</w:t>
      </w:r>
      <w:r w:rsidR="0097134C" w:rsidRPr="00AB0C07">
        <w:rPr>
          <w:rFonts w:ascii="Times New Roman" w:hAnsi="Times New Roman" w:cs="Times New Roman"/>
          <w:sz w:val="26"/>
          <w:szCs w:val="26"/>
        </w:rPr>
        <w:t>»</w:t>
      </w:r>
      <w:r w:rsidRPr="00AB0C07">
        <w:rPr>
          <w:rFonts w:ascii="Times New Roman" w:hAnsi="Times New Roman" w:cs="Times New Roman"/>
          <w:sz w:val="26"/>
          <w:szCs w:val="26"/>
        </w:rPr>
        <w:t>;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1.2.2.</w:t>
      </w:r>
      <w:r w:rsidRPr="00AB0C07">
        <w:rPr>
          <w:rFonts w:ascii="Times New Roman" w:hAnsi="Times New Roman" w:cs="Times New Roman"/>
          <w:sz w:val="26"/>
          <w:szCs w:val="26"/>
        </w:rPr>
        <w:tab/>
        <w:t>в столбце «Должностной оклад»: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13233,00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62675F" w:rsidRPr="00AB0C07">
        <w:rPr>
          <w:rFonts w:ascii="Times New Roman" w:hAnsi="Times New Roman" w:cs="Times New Roman"/>
          <w:sz w:val="26"/>
          <w:szCs w:val="26"/>
        </w:rPr>
        <w:t>1</w:t>
      </w:r>
      <w:r w:rsidR="00244882" w:rsidRPr="00AB0C07">
        <w:rPr>
          <w:rFonts w:ascii="Times New Roman" w:hAnsi="Times New Roman" w:cs="Times New Roman"/>
          <w:sz w:val="26"/>
          <w:szCs w:val="26"/>
        </w:rPr>
        <w:t>5377</w:t>
      </w:r>
      <w:r w:rsidR="009160AE" w:rsidRPr="00AB0C07">
        <w:rPr>
          <w:rFonts w:ascii="Times New Roman" w:hAnsi="Times New Roman" w:cs="Times New Roman"/>
          <w:sz w:val="26"/>
          <w:szCs w:val="26"/>
        </w:rPr>
        <w:t>,</w:t>
      </w:r>
      <w:r w:rsidRPr="00AB0C07">
        <w:rPr>
          <w:rFonts w:ascii="Times New Roman" w:hAnsi="Times New Roman" w:cs="Times New Roman"/>
          <w:sz w:val="26"/>
          <w:szCs w:val="26"/>
        </w:rPr>
        <w:t>00»;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12245,00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14299</w:t>
      </w:r>
      <w:r w:rsidR="009160AE" w:rsidRPr="00AB0C07">
        <w:rPr>
          <w:rFonts w:ascii="Times New Roman" w:hAnsi="Times New Roman" w:cs="Times New Roman"/>
          <w:sz w:val="26"/>
          <w:szCs w:val="26"/>
        </w:rPr>
        <w:t>,</w:t>
      </w:r>
      <w:r w:rsidRPr="00AB0C07">
        <w:rPr>
          <w:rFonts w:ascii="Times New Roman" w:hAnsi="Times New Roman" w:cs="Times New Roman"/>
          <w:sz w:val="26"/>
          <w:szCs w:val="26"/>
        </w:rPr>
        <w:t>00»</w:t>
      </w:r>
      <w:r w:rsidR="009160AE" w:rsidRPr="00AB0C07">
        <w:rPr>
          <w:rFonts w:ascii="Times New Roman" w:hAnsi="Times New Roman" w:cs="Times New Roman"/>
          <w:sz w:val="26"/>
          <w:szCs w:val="26"/>
        </w:rPr>
        <w:t>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11179,00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12990</w:t>
      </w:r>
      <w:r w:rsidR="009160AE" w:rsidRPr="00AB0C07">
        <w:rPr>
          <w:rFonts w:ascii="Times New Roman" w:hAnsi="Times New Roman" w:cs="Times New Roman"/>
          <w:sz w:val="26"/>
          <w:szCs w:val="26"/>
        </w:rPr>
        <w:t>,</w:t>
      </w:r>
      <w:r w:rsidRPr="00AB0C07">
        <w:rPr>
          <w:rFonts w:ascii="Times New Roman" w:hAnsi="Times New Roman" w:cs="Times New Roman"/>
          <w:sz w:val="26"/>
          <w:szCs w:val="26"/>
        </w:rPr>
        <w:t>00»</w:t>
      </w:r>
      <w:r w:rsidR="009160AE" w:rsidRPr="00AB0C07">
        <w:rPr>
          <w:rFonts w:ascii="Times New Roman" w:hAnsi="Times New Roman" w:cs="Times New Roman"/>
          <w:sz w:val="26"/>
          <w:szCs w:val="26"/>
        </w:rPr>
        <w:t>;</w:t>
      </w:r>
      <w:r w:rsidRPr="00AB0C07">
        <w:rPr>
          <w:rFonts w:ascii="Times New Roman" w:hAnsi="Times New Roman" w:cs="Times New Roman"/>
          <w:sz w:val="26"/>
          <w:szCs w:val="26"/>
        </w:rPr>
        <w:tab/>
        <w:t>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10191,00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11843</w:t>
      </w:r>
      <w:r w:rsidR="009160AE" w:rsidRPr="00AB0C07">
        <w:rPr>
          <w:rFonts w:ascii="Times New Roman" w:hAnsi="Times New Roman" w:cs="Times New Roman"/>
          <w:sz w:val="26"/>
          <w:szCs w:val="26"/>
        </w:rPr>
        <w:t>,</w:t>
      </w:r>
      <w:r w:rsidRPr="00AB0C07">
        <w:rPr>
          <w:rFonts w:ascii="Times New Roman" w:hAnsi="Times New Roman" w:cs="Times New Roman"/>
          <w:sz w:val="26"/>
          <w:szCs w:val="26"/>
        </w:rPr>
        <w:t>00»;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8453,00</w:t>
      </w:r>
      <w:r w:rsidRPr="00AB0C07">
        <w:rPr>
          <w:rFonts w:ascii="Times New Roman" w:hAnsi="Times New Roman" w:cs="Times New Roman"/>
          <w:sz w:val="26"/>
          <w:szCs w:val="26"/>
        </w:rPr>
        <w:t xml:space="preserve">» заменить на </w:t>
      </w:r>
      <w:r w:rsidR="00AB0C07" w:rsidRPr="00AB0C07">
        <w:rPr>
          <w:rFonts w:ascii="Times New Roman" w:hAnsi="Times New Roman" w:cs="Times New Roman"/>
          <w:sz w:val="26"/>
          <w:szCs w:val="26"/>
        </w:rPr>
        <w:t>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9823</w:t>
      </w:r>
      <w:r w:rsidR="009160AE" w:rsidRPr="00AB0C07">
        <w:rPr>
          <w:rFonts w:ascii="Times New Roman" w:hAnsi="Times New Roman" w:cs="Times New Roman"/>
          <w:sz w:val="26"/>
          <w:szCs w:val="26"/>
        </w:rPr>
        <w:t>,00</w:t>
      </w:r>
      <w:r w:rsidRPr="00AB0C07">
        <w:rPr>
          <w:rFonts w:ascii="Times New Roman" w:hAnsi="Times New Roman" w:cs="Times New Roman"/>
          <w:sz w:val="26"/>
          <w:szCs w:val="26"/>
        </w:rPr>
        <w:t>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5925.00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</w:t>
      </w:r>
      <w:r w:rsidRPr="00AB0C07">
        <w:rPr>
          <w:rFonts w:ascii="Times New Roman" w:hAnsi="Times New Roman" w:cs="Times New Roman"/>
          <w:sz w:val="26"/>
          <w:szCs w:val="26"/>
        </w:rPr>
        <w:tab/>
        <w:t>«</w:t>
      </w:r>
      <w:r w:rsidR="00244882" w:rsidRPr="00AB0C07">
        <w:rPr>
          <w:rFonts w:ascii="Times New Roman" w:hAnsi="Times New Roman" w:cs="Times New Roman"/>
          <w:sz w:val="26"/>
          <w:szCs w:val="26"/>
        </w:rPr>
        <w:t>6885</w:t>
      </w:r>
      <w:r w:rsidRPr="00AB0C07">
        <w:rPr>
          <w:rFonts w:ascii="Times New Roman" w:hAnsi="Times New Roman" w:cs="Times New Roman"/>
          <w:sz w:val="26"/>
          <w:szCs w:val="26"/>
        </w:rPr>
        <w:t>.00»;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5807,00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6748,00</w:t>
      </w:r>
      <w:r w:rsidRPr="00AB0C07">
        <w:rPr>
          <w:rFonts w:ascii="Times New Roman" w:hAnsi="Times New Roman" w:cs="Times New Roman"/>
          <w:sz w:val="26"/>
          <w:szCs w:val="26"/>
        </w:rPr>
        <w:t>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5254,00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6105</w:t>
      </w:r>
      <w:r w:rsidR="009160AE" w:rsidRPr="00AB0C07">
        <w:rPr>
          <w:rFonts w:ascii="Times New Roman" w:hAnsi="Times New Roman" w:cs="Times New Roman"/>
          <w:sz w:val="26"/>
          <w:szCs w:val="26"/>
        </w:rPr>
        <w:t>,</w:t>
      </w:r>
      <w:r w:rsidRPr="00AB0C07">
        <w:rPr>
          <w:rFonts w:ascii="Times New Roman" w:hAnsi="Times New Roman" w:cs="Times New Roman"/>
          <w:sz w:val="26"/>
          <w:szCs w:val="26"/>
        </w:rPr>
        <w:t>00»;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4977,00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5784,00</w:t>
      </w:r>
      <w:r w:rsidRPr="00AB0C07">
        <w:rPr>
          <w:rFonts w:ascii="Times New Roman" w:hAnsi="Times New Roman" w:cs="Times New Roman"/>
          <w:sz w:val="26"/>
          <w:szCs w:val="26"/>
        </w:rPr>
        <w:t>»;</w:t>
      </w:r>
      <w:r w:rsidRPr="00AB0C07">
        <w:rPr>
          <w:rFonts w:ascii="Times New Roman" w:hAnsi="Times New Roman" w:cs="Times New Roman"/>
          <w:sz w:val="26"/>
          <w:szCs w:val="26"/>
        </w:rPr>
        <w:tab/>
        <w:t>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4464,00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244882" w:rsidRPr="00AB0C07">
        <w:rPr>
          <w:rFonts w:ascii="Times New Roman" w:hAnsi="Times New Roman" w:cs="Times New Roman"/>
          <w:sz w:val="26"/>
          <w:szCs w:val="26"/>
        </w:rPr>
        <w:t>5187</w:t>
      </w:r>
      <w:r w:rsidRPr="00AB0C07">
        <w:rPr>
          <w:rFonts w:ascii="Times New Roman" w:hAnsi="Times New Roman" w:cs="Times New Roman"/>
          <w:sz w:val="26"/>
          <w:szCs w:val="26"/>
        </w:rPr>
        <w:t>,00».</w:t>
      </w:r>
      <w:r w:rsidR="0097134C" w:rsidRPr="00AB0C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1.3. В подпункте 3.3.6 пункта 3.3. статьи 3:</w:t>
      </w:r>
    </w:p>
    <w:p w:rsidR="008B4DF2" w:rsidRPr="00AB0C07" w:rsidRDefault="008B4DF2" w:rsidP="009160A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B0C07">
        <w:rPr>
          <w:rFonts w:ascii="Times New Roman" w:hAnsi="Times New Roman" w:cs="Times New Roman"/>
          <w:sz w:val="26"/>
          <w:szCs w:val="26"/>
        </w:rPr>
        <w:t>1.3.1. В столбце «Норматив</w:t>
      </w:r>
      <w:r w:rsidR="00E36108" w:rsidRPr="00AB0C07">
        <w:rPr>
          <w:rFonts w:ascii="Times New Roman" w:hAnsi="Times New Roman" w:cs="Times New Roman"/>
          <w:sz w:val="26"/>
          <w:szCs w:val="26"/>
        </w:rPr>
        <w:t xml:space="preserve"> ежемесячной надбавки за</w:t>
      </w:r>
      <w:r w:rsidRPr="00AB0C07">
        <w:rPr>
          <w:rFonts w:ascii="Times New Roman" w:hAnsi="Times New Roman" w:cs="Times New Roman"/>
          <w:sz w:val="26"/>
          <w:szCs w:val="26"/>
        </w:rPr>
        <w:t xml:space="preserve"> классный чин муниципальны</w:t>
      </w:r>
      <w:r w:rsidR="00E36108" w:rsidRPr="00AB0C07">
        <w:rPr>
          <w:rFonts w:ascii="Times New Roman" w:hAnsi="Times New Roman" w:cs="Times New Roman"/>
          <w:sz w:val="26"/>
          <w:szCs w:val="26"/>
        </w:rPr>
        <w:t>х служащих в</w:t>
      </w:r>
      <w:r w:rsidRPr="00AB0C07">
        <w:rPr>
          <w:rFonts w:ascii="Times New Roman" w:hAnsi="Times New Roman" w:cs="Times New Roman"/>
          <w:sz w:val="26"/>
          <w:szCs w:val="26"/>
        </w:rPr>
        <w:t xml:space="preserve"> рублях»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2797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3251</w:t>
      </w:r>
      <w:r w:rsidRPr="00AB0C07">
        <w:rPr>
          <w:rFonts w:ascii="Times New Roman" w:hAnsi="Times New Roman" w:cs="Times New Roman"/>
          <w:sz w:val="26"/>
          <w:szCs w:val="26"/>
        </w:rPr>
        <w:t>»;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2656</w:t>
      </w:r>
      <w:r w:rsidRPr="00AB0C07">
        <w:rPr>
          <w:rFonts w:ascii="Times New Roman" w:hAnsi="Times New Roman" w:cs="Times New Roman"/>
          <w:sz w:val="26"/>
          <w:szCs w:val="26"/>
        </w:rPr>
        <w:t>» замени</w:t>
      </w:r>
      <w:r w:rsidR="00E36108" w:rsidRPr="00AB0C07">
        <w:rPr>
          <w:rFonts w:ascii="Times New Roman" w:hAnsi="Times New Roman" w:cs="Times New Roman"/>
          <w:sz w:val="26"/>
          <w:szCs w:val="26"/>
        </w:rPr>
        <w:t>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</w:t>
      </w:r>
      <w:r w:rsidR="00E36108" w:rsidRPr="00AB0C07">
        <w:rPr>
          <w:rFonts w:ascii="Times New Roman" w:hAnsi="Times New Roman" w:cs="Times New Roman"/>
          <w:sz w:val="26"/>
          <w:szCs w:val="26"/>
        </w:rPr>
        <w:t>н</w:t>
      </w:r>
      <w:r w:rsidRPr="00AB0C07">
        <w:rPr>
          <w:rFonts w:ascii="Times New Roman" w:hAnsi="Times New Roman" w:cs="Times New Roman"/>
          <w:sz w:val="26"/>
          <w:szCs w:val="26"/>
        </w:rPr>
        <w:t>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3087</w:t>
      </w:r>
      <w:r w:rsidRPr="00AB0C07">
        <w:rPr>
          <w:rFonts w:ascii="Times New Roman" w:hAnsi="Times New Roman" w:cs="Times New Roman"/>
          <w:sz w:val="26"/>
          <w:szCs w:val="26"/>
        </w:rPr>
        <w:t>»</w:t>
      </w:r>
      <w:r w:rsidR="009160AE" w:rsidRPr="00AB0C07">
        <w:rPr>
          <w:rFonts w:ascii="Times New Roman" w:hAnsi="Times New Roman" w:cs="Times New Roman"/>
          <w:sz w:val="26"/>
          <w:szCs w:val="26"/>
        </w:rPr>
        <w:t>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2524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</w:t>
      </w:r>
      <w:r w:rsidR="00E36108" w:rsidRPr="00AB0C07">
        <w:rPr>
          <w:rFonts w:ascii="Times New Roman" w:hAnsi="Times New Roman" w:cs="Times New Roman"/>
          <w:sz w:val="26"/>
          <w:szCs w:val="26"/>
        </w:rPr>
        <w:t>«</w:t>
      </w:r>
      <w:r w:rsidR="00535288" w:rsidRPr="00AB0C07">
        <w:rPr>
          <w:rFonts w:ascii="Times New Roman" w:hAnsi="Times New Roman" w:cs="Times New Roman"/>
          <w:sz w:val="26"/>
          <w:szCs w:val="26"/>
        </w:rPr>
        <w:t>2</w:t>
      </w:r>
      <w:r w:rsidR="000C2F49" w:rsidRPr="00AB0C07">
        <w:rPr>
          <w:rFonts w:ascii="Times New Roman" w:hAnsi="Times New Roman" w:cs="Times New Roman"/>
          <w:sz w:val="26"/>
          <w:szCs w:val="26"/>
        </w:rPr>
        <w:t>933</w:t>
      </w:r>
      <w:r w:rsidRPr="00AB0C07">
        <w:rPr>
          <w:rFonts w:ascii="Times New Roman" w:hAnsi="Times New Roman" w:cs="Times New Roman"/>
          <w:sz w:val="26"/>
          <w:szCs w:val="26"/>
        </w:rPr>
        <w:t>»;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2402</w:t>
      </w:r>
      <w:r w:rsidRPr="00AB0C07">
        <w:rPr>
          <w:rFonts w:ascii="Times New Roman" w:hAnsi="Times New Roman" w:cs="Times New Roman"/>
          <w:sz w:val="26"/>
          <w:szCs w:val="26"/>
        </w:rPr>
        <w:t>» замени</w:t>
      </w:r>
      <w:r w:rsidR="00E36108" w:rsidRPr="00AB0C07">
        <w:rPr>
          <w:rFonts w:ascii="Times New Roman" w:hAnsi="Times New Roman" w:cs="Times New Roman"/>
          <w:sz w:val="26"/>
          <w:szCs w:val="26"/>
        </w:rPr>
        <w:t>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535288" w:rsidRPr="00AB0C07">
        <w:rPr>
          <w:rFonts w:ascii="Times New Roman" w:hAnsi="Times New Roman" w:cs="Times New Roman"/>
          <w:sz w:val="26"/>
          <w:szCs w:val="26"/>
        </w:rPr>
        <w:t>2</w:t>
      </w:r>
      <w:r w:rsidR="000C2F49" w:rsidRPr="00AB0C07">
        <w:rPr>
          <w:rFonts w:ascii="Times New Roman" w:hAnsi="Times New Roman" w:cs="Times New Roman"/>
          <w:sz w:val="26"/>
          <w:szCs w:val="26"/>
        </w:rPr>
        <w:t>79</w:t>
      </w:r>
      <w:r w:rsidR="0097134C" w:rsidRPr="00AB0C07">
        <w:rPr>
          <w:rFonts w:ascii="Times New Roman" w:hAnsi="Times New Roman" w:cs="Times New Roman"/>
          <w:sz w:val="26"/>
          <w:szCs w:val="26"/>
        </w:rPr>
        <w:t>2</w:t>
      </w:r>
      <w:r w:rsidRPr="00AB0C07">
        <w:rPr>
          <w:rFonts w:ascii="Times New Roman" w:hAnsi="Times New Roman" w:cs="Times New Roman"/>
          <w:sz w:val="26"/>
          <w:szCs w:val="26"/>
        </w:rPr>
        <w:t>»;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 xml:space="preserve">у </w:t>
      </w:r>
      <w:r w:rsidRPr="00AB0C07">
        <w:rPr>
          <w:rFonts w:ascii="Times New Roman" w:hAnsi="Times New Roman" w:cs="Times New Roman"/>
          <w:sz w:val="26"/>
          <w:szCs w:val="26"/>
        </w:rPr>
        <w:t>«</w:t>
      </w:r>
      <w:r w:rsidR="000C2F49" w:rsidRPr="00AB0C07">
        <w:rPr>
          <w:rFonts w:ascii="Times New Roman" w:hAnsi="Times New Roman" w:cs="Times New Roman"/>
          <w:sz w:val="26"/>
          <w:szCs w:val="26"/>
        </w:rPr>
        <w:t>2278</w:t>
      </w:r>
      <w:r w:rsidRPr="00AB0C07">
        <w:rPr>
          <w:rFonts w:ascii="Times New Roman" w:hAnsi="Times New Roman" w:cs="Times New Roman"/>
          <w:sz w:val="26"/>
          <w:szCs w:val="26"/>
        </w:rPr>
        <w:t>» замени</w:t>
      </w:r>
      <w:r w:rsidR="00E36108" w:rsidRPr="00AB0C07">
        <w:rPr>
          <w:rFonts w:ascii="Times New Roman" w:hAnsi="Times New Roman" w:cs="Times New Roman"/>
          <w:sz w:val="26"/>
          <w:szCs w:val="26"/>
        </w:rPr>
        <w:t>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AC02D5" w:rsidRPr="00AB0C07">
        <w:rPr>
          <w:rFonts w:ascii="Times New Roman" w:hAnsi="Times New Roman" w:cs="Times New Roman"/>
          <w:sz w:val="26"/>
          <w:szCs w:val="26"/>
        </w:rPr>
        <w:t>2</w:t>
      </w:r>
      <w:r w:rsidR="000C2F49" w:rsidRPr="00AB0C07">
        <w:rPr>
          <w:rFonts w:ascii="Times New Roman" w:hAnsi="Times New Roman" w:cs="Times New Roman"/>
          <w:sz w:val="26"/>
          <w:szCs w:val="26"/>
        </w:rPr>
        <w:t>648</w:t>
      </w:r>
      <w:r w:rsidRPr="00AB0C07">
        <w:rPr>
          <w:rFonts w:ascii="Times New Roman" w:hAnsi="Times New Roman" w:cs="Times New Roman"/>
          <w:sz w:val="26"/>
          <w:szCs w:val="26"/>
        </w:rPr>
        <w:t>»;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2162</w:t>
      </w:r>
      <w:r w:rsidR="00535288" w:rsidRPr="00AB0C07">
        <w:rPr>
          <w:rFonts w:ascii="Times New Roman" w:hAnsi="Times New Roman" w:cs="Times New Roman"/>
          <w:sz w:val="26"/>
          <w:szCs w:val="26"/>
        </w:rPr>
        <w:t>» заменит</w:t>
      </w:r>
      <w:r w:rsidRPr="00AB0C07">
        <w:rPr>
          <w:rFonts w:ascii="Times New Roman" w:hAnsi="Times New Roman" w:cs="Times New Roman"/>
          <w:sz w:val="26"/>
          <w:szCs w:val="26"/>
        </w:rPr>
        <w:t>ь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AC02D5" w:rsidRPr="00AB0C07">
        <w:rPr>
          <w:rFonts w:ascii="Times New Roman" w:hAnsi="Times New Roman" w:cs="Times New Roman"/>
          <w:sz w:val="26"/>
          <w:szCs w:val="26"/>
        </w:rPr>
        <w:t>2</w:t>
      </w:r>
      <w:r w:rsidR="000C2F49" w:rsidRPr="00AB0C07">
        <w:rPr>
          <w:rFonts w:ascii="Times New Roman" w:hAnsi="Times New Roman" w:cs="Times New Roman"/>
          <w:sz w:val="26"/>
          <w:szCs w:val="26"/>
        </w:rPr>
        <w:t>513</w:t>
      </w:r>
      <w:r w:rsidRPr="00AB0C07">
        <w:rPr>
          <w:rFonts w:ascii="Times New Roman" w:hAnsi="Times New Roman" w:cs="Times New Roman"/>
          <w:sz w:val="26"/>
          <w:szCs w:val="26"/>
        </w:rPr>
        <w:t>»;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2055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677FAA" w:rsidRPr="00AB0C07">
        <w:rPr>
          <w:rFonts w:ascii="Times New Roman" w:hAnsi="Times New Roman" w:cs="Times New Roman"/>
          <w:sz w:val="26"/>
          <w:szCs w:val="26"/>
        </w:rPr>
        <w:t>2</w:t>
      </w:r>
      <w:r w:rsidR="000C2F49" w:rsidRPr="00AB0C07">
        <w:rPr>
          <w:rFonts w:ascii="Times New Roman" w:hAnsi="Times New Roman" w:cs="Times New Roman"/>
          <w:sz w:val="26"/>
          <w:szCs w:val="26"/>
        </w:rPr>
        <w:t>388</w:t>
      </w:r>
      <w:r w:rsidRPr="00AB0C07">
        <w:rPr>
          <w:rFonts w:ascii="Times New Roman" w:hAnsi="Times New Roman" w:cs="Times New Roman"/>
          <w:sz w:val="26"/>
          <w:szCs w:val="26"/>
        </w:rPr>
        <w:t>»: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1957</w:t>
      </w:r>
      <w:r w:rsidRPr="00AB0C07">
        <w:rPr>
          <w:rFonts w:ascii="Times New Roman" w:hAnsi="Times New Roman" w:cs="Times New Roman"/>
          <w:sz w:val="26"/>
          <w:szCs w:val="26"/>
        </w:rPr>
        <w:t>» заменить на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2275</w:t>
      </w:r>
      <w:r w:rsidRPr="00AB0C07">
        <w:rPr>
          <w:rFonts w:ascii="Times New Roman" w:hAnsi="Times New Roman" w:cs="Times New Roman"/>
          <w:sz w:val="26"/>
          <w:szCs w:val="26"/>
        </w:rPr>
        <w:t>»: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1867</w:t>
      </w:r>
      <w:r w:rsidRPr="00AB0C07">
        <w:rPr>
          <w:rFonts w:ascii="Times New Roman" w:hAnsi="Times New Roman" w:cs="Times New Roman"/>
          <w:sz w:val="26"/>
          <w:szCs w:val="26"/>
        </w:rPr>
        <w:t>»</w:t>
      </w:r>
      <w:r w:rsidR="009160AE" w:rsidRPr="00AB0C07">
        <w:rPr>
          <w:rFonts w:ascii="Times New Roman" w:hAnsi="Times New Roman" w:cs="Times New Roman"/>
          <w:sz w:val="26"/>
          <w:szCs w:val="26"/>
        </w:rPr>
        <w:t xml:space="preserve"> заменить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2170</w:t>
      </w:r>
      <w:r w:rsidRPr="00AB0C07">
        <w:rPr>
          <w:rFonts w:ascii="Times New Roman" w:hAnsi="Times New Roman" w:cs="Times New Roman"/>
          <w:sz w:val="26"/>
          <w:szCs w:val="26"/>
        </w:rPr>
        <w:t>»</w:t>
      </w:r>
      <w:r w:rsidR="009160AE" w:rsidRPr="00AB0C07">
        <w:rPr>
          <w:rFonts w:ascii="Times New Roman" w:hAnsi="Times New Roman" w:cs="Times New Roman"/>
          <w:sz w:val="26"/>
          <w:szCs w:val="26"/>
        </w:rPr>
        <w:t>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1779</w:t>
      </w:r>
      <w:r w:rsidRPr="00AB0C07">
        <w:rPr>
          <w:rFonts w:ascii="Times New Roman" w:hAnsi="Times New Roman" w:cs="Times New Roman"/>
          <w:sz w:val="26"/>
          <w:szCs w:val="26"/>
        </w:rPr>
        <w:t xml:space="preserve">» заменить на цифру </w:t>
      </w:r>
      <w:r w:rsidR="00E36108" w:rsidRPr="00AB0C07">
        <w:rPr>
          <w:rFonts w:ascii="Times New Roman" w:hAnsi="Times New Roman" w:cs="Times New Roman"/>
          <w:sz w:val="26"/>
          <w:szCs w:val="26"/>
        </w:rPr>
        <w:t>«</w:t>
      </w:r>
      <w:r w:rsidR="000C2F49" w:rsidRPr="00AB0C07">
        <w:rPr>
          <w:rFonts w:ascii="Times New Roman" w:hAnsi="Times New Roman" w:cs="Times New Roman"/>
          <w:sz w:val="26"/>
          <w:szCs w:val="26"/>
        </w:rPr>
        <w:t>2068</w:t>
      </w:r>
      <w:r w:rsidR="00E36108" w:rsidRPr="00AB0C07">
        <w:rPr>
          <w:rFonts w:ascii="Times New Roman" w:hAnsi="Times New Roman" w:cs="Times New Roman"/>
          <w:sz w:val="26"/>
          <w:szCs w:val="26"/>
        </w:rPr>
        <w:t>»;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1697</w:t>
      </w:r>
      <w:r w:rsidRPr="00AB0C07">
        <w:rPr>
          <w:rFonts w:ascii="Times New Roman" w:hAnsi="Times New Roman" w:cs="Times New Roman"/>
          <w:sz w:val="26"/>
          <w:szCs w:val="26"/>
        </w:rPr>
        <w:t xml:space="preserve">» </w:t>
      </w:r>
      <w:r w:rsidR="00E36108" w:rsidRPr="00AB0C07">
        <w:rPr>
          <w:rFonts w:ascii="Times New Roman" w:hAnsi="Times New Roman" w:cs="Times New Roman"/>
          <w:sz w:val="26"/>
          <w:szCs w:val="26"/>
        </w:rPr>
        <w:t>за</w:t>
      </w:r>
      <w:r w:rsidRPr="00AB0C07">
        <w:rPr>
          <w:rFonts w:ascii="Times New Roman" w:hAnsi="Times New Roman" w:cs="Times New Roman"/>
          <w:sz w:val="26"/>
          <w:szCs w:val="26"/>
        </w:rPr>
        <w:t>менить на ц</w:t>
      </w:r>
      <w:r w:rsidR="00E36108" w:rsidRPr="00AB0C07">
        <w:rPr>
          <w:rFonts w:ascii="Times New Roman" w:hAnsi="Times New Roman" w:cs="Times New Roman"/>
          <w:sz w:val="26"/>
          <w:szCs w:val="26"/>
        </w:rPr>
        <w:t>ифру «1</w:t>
      </w:r>
      <w:r w:rsidR="000C2F49" w:rsidRPr="00AB0C07">
        <w:rPr>
          <w:rFonts w:ascii="Times New Roman" w:hAnsi="Times New Roman" w:cs="Times New Roman"/>
          <w:sz w:val="26"/>
          <w:szCs w:val="26"/>
        </w:rPr>
        <w:t>972</w:t>
      </w:r>
      <w:r w:rsidRPr="00AB0C07">
        <w:rPr>
          <w:rFonts w:ascii="Times New Roman" w:hAnsi="Times New Roman" w:cs="Times New Roman"/>
          <w:sz w:val="26"/>
          <w:szCs w:val="26"/>
        </w:rPr>
        <w:t>»;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1613</w:t>
      </w:r>
      <w:r w:rsidRPr="00AB0C07">
        <w:rPr>
          <w:rFonts w:ascii="Times New Roman" w:hAnsi="Times New Roman" w:cs="Times New Roman"/>
          <w:sz w:val="26"/>
          <w:szCs w:val="26"/>
        </w:rPr>
        <w:t>» замени</w:t>
      </w:r>
      <w:r w:rsidR="00E36108" w:rsidRPr="00AB0C07">
        <w:rPr>
          <w:rFonts w:ascii="Times New Roman" w:hAnsi="Times New Roman" w:cs="Times New Roman"/>
          <w:sz w:val="26"/>
          <w:szCs w:val="26"/>
        </w:rPr>
        <w:t>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цифру «1</w:t>
      </w:r>
      <w:r w:rsidR="000C2F49" w:rsidRPr="00AB0C07">
        <w:rPr>
          <w:rFonts w:ascii="Times New Roman" w:hAnsi="Times New Roman" w:cs="Times New Roman"/>
          <w:sz w:val="26"/>
          <w:szCs w:val="26"/>
        </w:rPr>
        <w:t>875</w:t>
      </w:r>
      <w:r w:rsidRPr="00AB0C07">
        <w:rPr>
          <w:rFonts w:ascii="Times New Roman" w:hAnsi="Times New Roman" w:cs="Times New Roman"/>
          <w:sz w:val="26"/>
          <w:szCs w:val="26"/>
        </w:rPr>
        <w:t>»</w:t>
      </w:r>
      <w:r w:rsidR="00E36108" w:rsidRPr="00AB0C07">
        <w:rPr>
          <w:rFonts w:ascii="Times New Roman" w:hAnsi="Times New Roman" w:cs="Times New Roman"/>
          <w:sz w:val="26"/>
          <w:szCs w:val="26"/>
        </w:rPr>
        <w:t>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</w:t>
      </w:r>
      <w:r w:rsidR="000C2F49" w:rsidRPr="00AB0C07">
        <w:rPr>
          <w:rFonts w:ascii="Times New Roman" w:hAnsi="Times New Roman" w:cs="Times New Roman"/>
          <w:sz w:val="26"/>
          <w:szCs w:val="26"/>
        </w:rPr>
        <w:t xml:space="preserve">«1531» </w:t>
      </w:r>
      <w:r w:rsidRPr="00AB0C07">
        <w:rPr>
          <w:rFonts w:ascii="Times New Roman" w:hAnsi="Times New Roman" w:cs="Times New Roman"/>
          <w:sz w:val="26"/>
          <w:szCs w:val="26"/>
        </w:rPr>
        <w:t>замени</w:t>
      </w:r>
      <w:r w:rsidR="00E36108" w:rsidRPr="00AB0C07">
        <w:rPr>
          <w:rFonts w:ascii="Times New Roman" w:hAnsi="Times New Roman" w:cs="Times New Roman"/>
          <w:sz w:val="26"/>
          <w:szCs w:val="26"/>
        </w:rPr>
        <w:t xml:space="preserve">ть 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цифру «1</w:t>
      </w:r>
      <w:r w:rsidR="000C2F49" w:rsidRPr="00AB0C07">
        <w:rPr>
          <w:rFonts w:ascii="Times New Roman" w:hAnsi="Times New Roman" w:cs="Times New Roman"/>
          <w:sz w:val="26"/>
          <w:szCs w:val="26"/>
        </w:rPr>
        <w:t>780</w:t>
      </w:r>
      <w:r w:rsidRPr="00AB0C07">
        <w:rPr>
          <w:rFonts w:ascii="Times New Roman" w:hAnsi="Times New Roman" w:cs="Times New Roman"/>
          <w:sz w:val="26"/>
          <w:szCs w:val="26"/>
        </w:rPr>
        <w:t xml:space="preserve">»; </w:t>
      </w:r>
      <w:r w:rsidR="00E36108" w:rsidRPr="00AB0C07">
        <w:rPr>
          <w:rFonts w:ascii="Times New Roman" w:hAnsi="Times New Roman" w:cs="Times New Roman"/>
          <w:sz w:val="26"/>
          <w:szCs w:val="26"/>
        </w:rPr>
        <w:t>цифру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0C2F49" w:rsidRPr="00AB0C07">
        <w:rPr>
          <w:rFonts w:ascii="Times New Roman" w:hAnsi="Times New Roman" w:cs="Times New Roman"/>
          <w:sz w:val="26"/>
          <w:szCs w:val="26"/>
        </w:rPr>
        <w:t>1451</w:t>
      </w:r>
      <w:r w:rsidRPr="00AB0C07">
        <w:rPr>
          <w:rFonts w:ascii="Times New Roman" w:hAnsi="Times New Roman" w:cs="Times New Roman"/>
          <w:sz w:val="26"/>
          <w:szCs w:val="26"/>
        </w:rPr>
        <w:t xml:space="preserve">» </w:t>
      </w:r>
      <w:r w:rsidR="00E36108" w:rsidRPr="00AB0C07">
        <w:rPr>
          <w:rFonts w:ascii="Times New Roman" w:hAnsi="Times New Roman" w:cs="Times New Roman"/>
          <w:sz w:val="26"/>
          <w:szCs w:val="26"/>
        </w:rPr>
        <w:t>заменить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</w:t>
      </w:r>
      <w:r w:rsidR="00E36108" w:rsidRPr="00AB0C07">
        <w:rPr>
          <w:rFonts w:ascii="Times New Roman" w:hAnsi="Times New Roman" w:cs="Times New Roman"/>
          <w:sz w:val="26"/>
          <w:szCs w:val="26"/>
        </w:rPr>
        <w:t>цифру «1</w:t>
      </w:r>
      <w:r w:rsidR="000C2F49" w:rsidRPr="00AB0C07">
        <w:rPr>
          <w:rFonts w:ascii="Times New Roman" w:hAnsi="Times New Roman" w:cs="Times New Roman"/>
          <w:sz w:val="26"/>
          <w:szCs w:val="26"/>
        </w:rPr>
        <w:t>687</w:t>
      </w:r>
      <w:r w:rsidR="00E36108" w:rsidRPr="00AB0C07">
        <w:rPr>
          <w:rFonts w:ascii="Times New Roman" w:hAnsi="Times New Roman" w:cs="Times New Roman"/>
          <w:sz w:val="26"/>
          <w:szCs w:val="26"/>
        </w:rPr>
        <w:t>»;</w:t>
      </w:r>
      <w:r w:rsidRPr="00AB0C07">
        <w:rPr>
          <w:rFonts w:ascii="Times New Roman" w:hAnsi="Times New Roman" w:cs="Times New Roman"/>
          <w:sz w:val="26"/>
          <w:szCs w:val="26"/>
        </w:rPr>
        <w:t xml:space="preserve"> цифру «</w:t>
      </w:r>
      <w:r w:rsidR="000C2F49" w:rsidRPr="00AB0C07">
        <w:rPr>
          <w:rFonts w:ascii="Times New Roman" w:hAnsi="Times New Roman" w:cs="Times New Roman"/>
          <w:sz w:val="26"/>
          <w:szCs w:val="26"/>
        </w:rPr>
        <w:t>1191</w:t>
      </w:r>
      <w:r w:rsidRPr="00AB0C07">
        <w:rPr>
          <w:rFonts w:ascii="Times New Roman" w:hAnsi="Times New Roman" w:cs="Times New Roman"/>
          <w:sz w:val="26"/>
          <w:szCs w:val="26"/>
        </w:rPr>
        <w:t xml:space="preserve">» </w:t>
      </w:r>
      <w:r w:rsidR="00E36108" w:rsidRPr="00AB0C07">
        <w:rPr>
          <w:rFonts w:ascii="Times New Roman" w:hAnsi="Times New Roman" w:cs="Times New Roman"/>
          <w:sz w:val="26"/>
          <w:szCs w:val="26"/>
        </w:rPr>
        <w:t>заменить</w:t>
      </w:r>
      <w:r w:rsidRPr="00AB0C07">
        <w:rPr>
          <w:rFonts w:ascii="Times New Roman" w:hAnsi="Times New Roman" w:cs="Times New Roman"/>
          <w:sz w:val="26"/>
          <w:szCs w:val="26"/>
        </w:rPr>
        <w:t xml:space="preserve"> на цифр</w:t>
      </w:r>
      <w:r w:rsidR="00E36108" w:rsidRPr="00AB0C07">
        <w:rPr>
          <w:rFonts w:ascii="Times New Roman" w:hAnsi="Times New Roman" w:cs="Times New Roman"/>
          <w:sz w:val="26"/>
          <w:szCs w:val="26"/>
        </w:rPr>
        <w:t>у</w:t>
      </w:r>
      <w:r w:rsidRPr="00AB0C07">
        <w:rPr>
          <w:rFonts w:ascii="Times New Roman" w:hAnsi="Times New Roman" w:cs="Times New Roman"/>
          <w:sz w:val="26"/>
          <w:szCs w:val="26"/>
        </w:rPr>
        <w:t xml:space="preserve"> «</w:t>
      </w:r>
      <w:r w:rsidR="006F0226" w:rsidRPr="00AB0C07">
        <w:rPr>
          <w:rFonts w:ascii="Times New Roman" w:hAnsi="Times New Roman" w:cs="Times New Roman"/>
          <w:sz w:val="26"/>
          <w:szCs w:val="26"/>
        </w:rPr>
        <w:t>1</w:t>
      </w:r>
      <w:r w:rsidR="000C2F49" w:rsidRPr="00AB0C07">
        <w:rPr>
          <w:rFonts w:ascii="Times New Roman" w:hAnsi="Times New Roman" w:cs="Times New Roman"/>
          <w:sz w:val="26"/>
          <w:szCs w:val="26"/>
        </w:rPr>
        <w:t>384</w:t>
      </w:r>
      <w:r w:rsidRPr="00AB0C07">
        <w:rPr>
          <w:rFonts w:ascii="Times New Roman" w:hAnsi="Times New Roman" w:cs="Times New Roman"/>
          <w:sz w:val="26"/>
          <w:szCs w:val="26"/>
        </w:rPr>
        <w:t>».</w:t>
      </w:r>
    </w:p>
    <w:p w:rsidR="00E36108" w:rsidRPr="00AB0C07" w:rsidRDefault="00E36108" w:rsidP="009160AE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</w:rPr>
      </w:pPr>
      <w:r w:rsidRPr="00AB0C07">
        <w:rPr>
          <w:color w:val="000000"/>
          <w:sz w:val="26"/>
          <w:szCs w:val="26"/>
        </w:rPr>
        <w:t>2.Настоящее решение вступает в силу со дня его официального опубликования, действие его распространяется на отношения, возникшие с 01.</w:t>
      </w:r>
      <w:r w:rsidR="00677FAA" w:rsidRPr="00AB0C07">
        <w:rPr>
          <w:color w:val="000000"/>
          <w:sz w:val="26"/>
          <w:szCs w:val="26"/>
        </w:rPr>
        <w:t>1</w:t>
      </w:r>
      <w:r w:rsidR="000C2F49" w:rsidRPr="00AB0C07">
        <w:rPr>
          <w:color w:val="000000"/>
          <w:sz w:val="26"/>
          <w:szCs w:val="26"/>
        </w:rPr>
        <w:t>1</w:t>
      </w:r>
      <w:r w:rsidRPr="00AB0C07">
        <w:rPr>
          <w:color w:val="000000"/>
          <w:sz w:val="26"/>
          <w:szCs w:val="26"/>
        </w:rPr>
        <w:t>.202</w:t>
      </w:r>
      <w:r w:rsidR="000C2F49" w:rsidRPr="00AB0C07">
        <w:rPr>
          <w:color w:val="000000"/>
          <w:sz w:val="26"/>
          <w:szCs w:val="26"/>
        </w:rPr>
        <w:t>4</w:t>
      </w:r>
      <w:r w:rsidRPr="00AB0C07">
        <w:rPr>
          <w:color w:val="000000"/>
          <w:sz w:val="26"/>
          <w:szCs w:val="26"/>
        </w:rPr>
        <w:t xml:space="preserve"> года.</w:t>
      </w:r>
    </w:p>
    <w:p w:rsidR="00E36108" w:rsidRPr="00AB0C07" w:rsidRDefault="00E36108" w:rsidP="009160AE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</w:rPr>
      </w:pPr>
      <w:r w:rsidRPr="00AB0C07">
        <w:rPr>
          <w:color w:val="000000"/>
          <w:sz w:val="26"/>
          <w:szCs w:val="26"/>
        </w:rPr>
        <w:t>3.Направить настоящее решение главе Каргатского района для подписания и опубликования.</w:t>
      </w:r>
    </w:p>
    <w:p w:rsidR="00983058" w:rsidRPr="00AB0C07" w:rsidRDefault="00983058" w:rsidP="009160AE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</w:rPr>
      </w:pPr>
      <w:r w:rsidRPr="00AB0C07">
        <w:rPr>
          <w:color w:val="000000"/>
          <w:sz w:val="26"/>
          <w:szCs w:val="26"/>
        </w:rPr>
        <w:t>4. Контроль за исполнением решения возложить на</w:t>
      </w:r>
      <w:r w:rsidR="00912D39" w:rsidRPr="00AB0C07">
        <w:rPr>
          <w:color w:val="000000"/>
          <w:sz w:val="26"/>
          <w:szCs w:val="26"/>
        </w:rPr>
        <w:t xml:space="preserve"> </w:t>
      </w:r>
      <w:r w:rsidR="00AB0C07" w:rsidRPr="00AB0C07">
        <w:rPr>
          <w:color w:val="000000"/>
          <w:sz w:val="26"/>
          <w:szCs w:val="26"/>
        </w:rPr>
        <w:t>комиссию по</w:t>
      </w:r>
      <w:r w:rsidR="00912D39" w:rsidRPr="00AB0C07">
        <w:rPr>
          <w:color w:val="000000"/>
          <w:sz w:val="26"/>
          <w:szCs w:val="26"/>
        </w:rPr>
        <w:t xml:space="preserve"> бюджету, налоговой и финансово-кредитной политике и имуществу.</w:t>
      </w:r>
    </w:p>
    <w:p w:rsidR="00E36108" w:rsidRPr="00AB0C07" w:rsidRDefault="00E36108" w:rsidP="009160AE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</w:rPr>
      </w:pPr>
      <w:r w:rsidRPr="00AB0C07">
        <w:rPr>
          <w:color w:val="000000"/>
          <w:sz w:val="26"/>
          <w:szCs w:val="26"/>
        </w:rPr>
        <w:t> </w:t>
      </w:r>
    </w:p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E36108" w:rsidRPr="00AB0C07" w:rsidTr="002B25EF">
        <w:tc>
          <w:tcPr>
            <w:tcW w:w="4776" w:type="dxa"/>
          </w:tcPr>
          <w:p w:rsidR="00E36108" w:rsidRPr="00AB0C07" w:rsidRDefault="00E36108" w:rsidP="009160AE">
            <w:pPr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B0C07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депутатов</w:t>
            </w:r>
          </w:p>
          <w:p w:rsidR="00AB0C07" w:rsidRDefault="00E36108" w:rsidP="009160AE">
            <w:pPr>
              <w:pStyle w:val="a7"/>
              <w:ind w:left="0" w:right="-1" w:firstLine="284"/>
              <w:jc w:val="both"/>
              <w:rPr>
                <w:sz w:val="26"/>
                <w:szCs w:val="26"/>
              </w:rPr>
            </w:pPr>
            <w:r w:rsidRPr="00AB0C07">
              <w:rPr>
                <w:sz w:val="26"/>
                <w:szCs w:val="26"/>
              </w:rPr>
              <w:t xml:space="preserve">Каргатского района </w:t>
            </w:r>
          </w:p>
          <w:p w:rsidR="00E36108" w:rsidRPr="00AB0C07" w:rsidRDefault="00E36108" w:rsidP="009160AE">
            <w:pPr>
              <w:pStyle w:val="a7"/>
              <w:ind w:left="0" w:right="-1" w:firstLine="284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AB0C07">
              <w:rPr>
                <w:sz w:val="26"/>
                <w:szCs w:val="26"/>
              </w:rPr>
              <w:t xml:space="preserve">Новосибирской области </w:t>
            </w:r>
          </w:p>
          <w:p w:rsidR="00E36108" w:rsidRPr="00AB0C07" w:rsidRDefault="00E36108" w:rsidP="009160AE">
            <w:pPr>
              <w:pStyle w:val="a7"/>
              <w:ind w:left="0" w:right="-1" w:firstLine="284"/>
              <w:jc w:val="both"/>
              <w:rPr>
                <w:sz w:val="26"/>
                <w:szCs w:val="26"/>
              </w:rPr>
            </w:pPr>
            <w:r w:rsidRPr="00AB0C07">
              <w:rPr>
                <w:sz w:val="26"/>
                <w:szCs w:val="26"/>
              </w:rPr>
              <w:t xml:space="preserve">                               Н.А.Зубарева                                                                                                                                   </w:t>
            </w:r>
          </w:p>
          <w:p w:rsidR="00E36108" w:rsidRPr="00AB0C07" w:rsidRDefault="00E36108" w:rsidP="009160AE">
            <w:pPr>
              <w:pStyle w:val="a7"/>
              <w:ind w:left="0" w:right="-1"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4776" w:type="dxa"/>
          </w:tcPr>
          <w:p w:rsidR="00E36108" w:rsidRPr="00AB0C07" w:rsidRDefault="00E36108" w:rsidP="009160AE">
            <w:pPr>
              <w:pStyle w:val="a7"/>
              <w:ind w:left="0" w:right="-1" w:firstLine="284"/>
              <w:jc w:val="both"/>
              <w:rPr>
                <w:sz w:val="26"/>
                <w:szCs w:val="26"/>
              </w:rPr>
            </w:pPr>
            <w:r w:rsidRPr="00AB0C07">
              <w:rPr>
                <w:sz w:val="26"/>
                <w:szCs w:val="26"/>
              </w:rPr>
              <w:t xml:space="preserve">        Глава Каргатского района</w:t>
            </w:r>
            <w:r w:rsidRPr="00AB0C07">
              <w:rPr>
                <w:sz w:val="26"/>
                <w:szCs w:val="26"/>
              </w:rPr>
              <w:tab/>
            </w:r>
          </w:p>
          <w:p w:rsidR="00E36108" w:rsidRPr="00AB0C07" w:rsidRDefault="00E36108" w:rsidP="009160AE">
            <w:pPr>
              <w:pStyle w:val="a7"/>
              <w:ind w:left="0" w:right="-1" w:firstLine="284"/>
              <w:jc w:val="both"/>
              <w:rPr>
                <w:sz w:val="26"/>
                <w:szCs w:val="26"/>
              </w:rPr>
            </w:pPr>
            <w:r w:rsidRPr="00AB0C07">
              <w:rPr>
                <w:sz w:val="26"/>
                <w:szCs w:val="26"/>
              </w:rPr>
              <w:t xml:space="preserve">        Новосибирской области      </w:t>
            </w:r>
          </w:p>
          <w:p w:rsidR="00E36108" w:rsidRPr="00AB0C07" w:rsidRDefault="00E36108" w:rsidP="009160AE">
            <w:pPr>
              <w:pStyle w:val="a7"/>
              <w:ind w:left="0" w:right="-1" w:firstLine="284"/>
              <w:jc w:val="right"/>
              <w:rPr>
                <w:sz w:val="26"/>
                <w:szCs w:val="26"/>
              </w:rPr>
            </w:pPr>
          </w:p>
          <w:p w:rsidR="00E36108" w:rsidRPr="00AB0C07" w:rsidRDefault="000C2F49" w:rsidP="000C2F49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AB0C07">
              <w:rPr>
                <w:sz w:val="26"/>
                <w:szCs w:val="26"/>
              </w:rPr>
              <w:t xml:space="preserve">                                 </w:t>
            </w:r>
            <w:r w:rsidRPr="00AB0C07">
              <w:rPr>
                <w:rFonts w:ascii="Times New Roman" w:hAnsi="Times New Roman" w:cs="Times New Roman"/>
                <w:sz w:val="26"/>
                <w:szCs w:val="26"/>
              </w:rPr>
              <w:t>Н.Л. Терентьев</w:t>
            </w:r>
          </w:p>
        </w:tc>
      </w:tr>
    </w:tbl>
    <w:p w:rsidR="00A566A2" w:rsidRPr="00AB0C07" w:rsidRDefault="00A566A2" w:rsidP="009160AE">
      <w:pPr>
        <w:ind w:firstLine="284"/>
        <w:rPr>
          <w:rFonts w:ascii="Times New Roman" w:hAnsi="Times New Roman" w:cs="Times New Roman"/>
          <w:sz w:val="26"/>
          <w:szCs w:val="26"/>
        </w:rPr>
      </w:pPr>
    </w:p>
    <w:sectPr w:rsidR="00A566A2" w:rsidRPr="00AB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6F5" w:rsidRDefault="002A66F5" w:rsidP="00AB0C07">
      <w:pPr>
        <w:spacing w:after="0" w:line="240" w:lineRule="auto"/>
      </w:pPr>
      <w:r>
        <w:separator/>
      </w:r>
    </w:p>
  </w:endnote>
  <w:endnote w:type="continuationSeparator" w:id="0">
    <w:p w:rsidR="002A66F5" w:rsidRDefault="002A66F5" w:rsidP="00AB0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6F5" w:rsidRDefault="002A66F5" w:rsidP="00AB0C07">
      <w:pPr>
        <w:spacing w:after="0" w:line="240" w:lineRule="auto"/>
      </w:pPr>
      <w:r>
        <w:separator/>
      </w:r>
    </w:p>
  </w:footnote>
  <w:footnote w:type="continuationSeparator" w:id="0">
    <w:p w:rsidR="002A66F5" w:rsidRDefault="002A66F5" w:rsidP="00AB0C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F2"/>
    <w:rsid w:val="000C2F49"/>
    <w:rsid w:val="001665AC"/>
    <w:rsid w:val="00244882"/>
    <w:rsid w:val="002A66F5"/>
    <w:rsid w:val="002B25EF"/>
    <w:rsid w:val="002B6095"/>
    <w:rsid w:val="003D49B2"/>
    <w:rsid w:val="00445AA6"/>
    <w:rsid w:val="00535288"/>
    <w:rsid w:val="0062675F"/>
    <w:rsid w:val="00677FAA"/>
    <w:rsid w:val="006F0226"/>
    <w:rsid w:val="00877040"/>
    <w:rsid w:val="008B4DF2"/>
    <w:rsid w:val="00912D39"/>
    <w:rsid w:val="009160AE"/>
    <w:rsid w:val="00946C27"/>
    <w:rsid w:val="0097134C"/>
    <w:rsid w:val="00983058"/>
    <w:rsid w:val="00A566A2"/>
    <w:rsid w:val="00AA3320"/>
    <w:rsid w:val="00AB0C07"/>
    <w:rsid w:val="00AC02D5"/>
    <w:rsid w:val="00D11B7D"/>
    <w:rsid w:val="00E3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FAE3"/>
  <w15:docId w15:val="{20317445-347B-4C54-82F5-74BFBCAF8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1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36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36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361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0C07"/>
  </w:style>
  <w:style w:type="paragraph" w:styleId="aa">
    <w:name w:val="footer"/>
    <w:basedOn w:val="a"/>
    <w:link w:val="ab"/>
    <w:uiPriority w:val="99"/>
    <w:unhideWhenUsed/>
    <w:rsid w:val="00AB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0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5</cp:revision>
  <cp:lastPrinted>2024-11-26T04:31:00Z</cp:lastPrinted>
  <dcterms:created xsi:type="dcterms:W3CDTF">2024-11-14T14:09:00Z</dcterms:created>
  <dcterms:modified xsi:type="dcterms:W3CDTF">2024-11-26T04:31:00Z</dcterms:modified>
</cp:coreProperties>
</file>